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18" w:rsidRDefault="00DD4F56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Přihláška úč</w:t>
      </w:r>
      <w:r w:rsidR="000A220D">
        <w:rPr>
          <w:rFonts w:ascii="Calibri" w:hAnsi="Calibri" w:cs="Calibri"/>
          <w:b/>
          <w:bCs/>
          <w:u w:val="single"/>
        </w:rPr>
        <w:t>astníka na lyžařskou sezonu 2024</w:t>
      </w:r>
    </w:p>
    <w:p w:rsidR="00FF7D18" w:rsidRDefault="00DD4F5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(neděle -  sjezdové lyžování, snowboarding )</w:t>
      </w:r>
    </w:p>
    <w:p w:rsidR="00FF7D18" w:rsidRDefault="00FF7D18">
      <w:pPr>
        <w:jc w:val="center"/>
        <w:rPr>
          <w:rFonts w:ascii="Calibri" w:hAnsi="Calibri" w:cs="Calibri"/>
        </w:rPr>
      </w:pPr>
    </w:p>
    <w:tbl>
      <w:tblPr>
        <w:tblW w:w="0" w:type="auto"/>
        <w:tblInd w:w="-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9072"/>
      </w:tblGrid>
      <w:tr w:rsidR="00FF7D18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FF7D18" w:rsidRDefault="00DD4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Jméno, příjmení: </w:t>
            </w:r>
          </w:p>
          <w:p w:rsidR="00FF7D18" w:rsidRDefault="00FF7D18">
            <w:pPr>
              <w:rPr>
                <w:rFonts w:ascii="Calibri" w:hAnsi="Calibri" w:cs="Calibri"/>
              </w:rPr>
            </w:pPr>
          </w:p>
        </w:tc>
      </w:tr>
      <w:tr w:rsidR="00FF7D18"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FF7D18" w:rsidRDefault="00DD4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Datum narození: </w:t>
            </w:r>
          </w:p>
          <w:p w:rsidR="00FF7D18" w:rsidRDefault="00FF7D18">
            <w:pPr>
              <w:rPr>
                <w:rFonts w:ascii="Calibri" w:hAnsi="Calibri" w:cs="Calibri"/>
              </w:rPr>
            </w:pPr>
          </w:p>
        </w:tc>
      </w:tr>
      <w:tr w:rsidR="00FF7D18"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FF7D18" w:rsidRDefault="00DD4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Trvalé bydliště: </w:t>
            </w:r>
          </w:p>
          <w:p w:rsidR="00FF7D18" w:rsidRDefault="00FF7D18">
            <w:pPr>
              <w:rPr>
                <w:rFonts w:ascii="Calibri" w:hAnsi="Calibri" w:cs="Calibri"/>
              </w:rPr>
            </w:pPr>
          </w:p>
        </w:tc>
      </w:tr>
      <w:tr w:rsidR="00FF7D18"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FF7D18" w:rsidRDefault="00DD4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Telefon na zák. zástupce:                                                        e-mail: </w:t>
            </w:r>
          </w:p>
          <w:p w:rsidR="00FF7D18" w:rsidRDefault="00FF7D18">
            <w:pPr>
              <w:rPr>
                <w:rFonts w:ascii="Calibri" w:hAnsi="Calibri" w:cs="Calibri"/>
              </w:rPr>
            </w:pPr>
          </w:p>
        </w:tc>
      </w:tr>
      <w:tr w:rsidR="00FF7D18"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FF7D18" w:rsidRDefault="00DD4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Zdravotní pojišťovna:                                                               RČ: </w:t>
            </w:r>
          </w:p>
          <w:p w:rsidR="00FF7D18" w:rsidRDefault="00FF7D18">
            <w:pPr>
              <w:rPr>
                <w:rFonts w:ascii="Calibri" w:hAnsi="Calibri" w:cs="Calibri"/>
              </w:rPr>
            </w:pPr>
          </w:p>
        </w:tc>
      </w:tr>
    </w:tbl>
    <w:p w:rsidR="00FF7D18" w:rsidRDefault="00FF7D18">
      <w:pPr>
        <w:rPr>
          <w:rFonts w:ascii="Calibri" w:hAnsi="Calibri" w:cs="Calibri"/>
        </w:rPr>
      </w:pPr>
    </w:p>
    <w:p w:rsidR="00DD4F56" w:rsidRDefault="00DD4F56" w:rsidP="00DD4F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+ Typ kurzu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lyže/snowboard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D4F56" w:rsidRDefault="00DD4F56">
      <w:pPr>
        <w:rPr>
          <w:rFonts w:ascii="Calibri" w:hAnsi="Calibri" w:cs="Calibri"/>
          <w:b/>
          <w:bCs/>
        </w:rPr>
      </w:pPr>
    </w:p>
    <w:p w:rsidR="00FF7D18" w:rsidRDefault="00DD4F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+ Začátečník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ano/ne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pokročilý  </w:t>
      </w:r>
      <w:r>
        <w:rPr>
          <w:rFonts w:ascii="Calibri" w:hAnsi="Calibri" w:cs="Calibri"/>
        </w:rPr>
        <w:t xml:space="preserve">     ano/ne</w:t>
      </w:r>
    </w:p>
    <w:p w:rsidR="00DD4F56" w:rsidRDefault="00DD4F56">
      <w:pPr>
        <w:rPr>
          <w:rFonts w:ascii="Calibri" w:hAnsi="Calibri" w:cs="Calibri"/>
        </w:rPr>
      </w:pPr>
    </w:p>
    <w:p w:rsidR="00DD4F56" w:rsidRDefault="00DD4F56">
      <w:pPr>
        <w:rPr>
          <w:rFonts w:ascii="Calibri" w:hAnsi="Calibri" w:cs="Calibri"/>
        </w:rPr>
      </w:pPr>
      <w:r>
        <w:rPr>
          <w:rFonts w:ascii="Calibri" w:hAnsi="Calibri" w:cs="Calibri"/>
        </w:rPr>
        <w:t>Uveďte, kde dítě lyžovalo:</w:t>
      </w:r>
    </w:p>
    <w:p w:rsidR="00FF7D18" w:rsidRDefault="00CD3D45">
      <w:pPr>
        <w:rPr>
          <w:rFonts w:ascii="Calibri" w:hAnsi="Calibri" w:cs="Calibri"/>
        </w:rPr>
      </w:pPr>
      <w:r>
        <w:rPr>
          <w:rFonts w:ascii="Calibri" w:hAnsi="Calibri" w:cs="Calibri"/>
        </w:rPr>
        <w:t>(nejobtížnější svah, který dítě sjelo)</w:t>
      </w:r>
    </w:p>
    <w:p w:rsidR="00CD3D45" w:rsidRDefault="00CD3D45">
      <w:pPr>
        <w:rPr>
          <w:rFonts w:ascii="Calibri" w:hAnsi="Calibri" w:cs="Calibri"/>
        </w:rPr>
      </w:pPr>
      <w:bookmarkStart w:id="0" w:name="_GoBack"/>
      <w:bookmarkEnd w:id="0"/>
    </w:p>
    <w:p w:rsidR="00FF7D18" w:rsidRDefault="00DD4F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+ Stravování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  <w:t>ano</w:t>
      </w:r>
    </w:p>
    <w:p w:rsidR="00FF7D18" w:rsidRDefault="00FF7D18"/>
    <w:p w:rsidR="00FF7D18" w:rsidRDefault="00DD4F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+ Vlastní doprava</w:t>
      </w:r>
      <w:r>
        <w:rPr>
          <w:rFonts w:ascii="Calibri" w:hAnsi="Calibri" w:cs="Calibri"/>
        </w:rPr>
        <w:tab/>
        <w:t>ano/ne</w:t>
      </w:r>
    </w:p>
    <w:p w:rsidR="00FF7D18" w:rsidRDefault="00FF7D18"/>
    <w:p w:rsidR="00DA7AC0" w:rsidRDefault="00DA7AC0" w:rsidP="00DA7AC0">
      <w:pPr>
        <w:pStyle w:val="western"/>
      </w:pPr>
      <w:r>
        <w:rPr>
          <w:rFonts w:ascii="Calibri" w:hAnsi="Calibri"/>
          <w:b/>
          <w:bCs/>
        </w:rPr>
        <w:t>Neúčast na výcviku nutno hlásit do čtvrtka do 20.00 hod.</w:t>
      </w:r>
      <w:r>
        <w:rPr>
          <w:rFonts w:ascii="Calibri" w:hAnsi="Calibri"/>
        </w:rPr>
        <w:t xml:space="preserve"> na tel. 732 326 417 Petr </w:t>
      </w:r>
      <w:proofErr w:type="spellStart"/>
      <w:r>
        <w:rPr>
          <w:rFonts w:ascii="Calibri" w:hAnsi="Calibri"/>
        </w:rPr>
        <w:t>Fornouz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</w:rPr>
        <w:br/>
        <w:t xml:space="preserve">e-mail </w:t>
      </w:r>
      <w:hyperlink r:id="rId5" w:history="1">
        <w:r>
          <w:rPr>
            <w:rStyle w:val="Hypertextovodkaz"/>
            <w:rFonts w:ascii="Calibri" w:hAnsi="Calibri"/>
          </w:rPr>
          <w:t>petr.lyze@seznam.cz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(z důvodu připojištění a objednání oběda a skipasu),</w:t>
      </w:r>
      <w:r>
        <w:rPr>
          <w:rFonts w:ascii="Calibri" w:hAnsi="Calibri"/>
        </w:rPr>
        <w:t xml:space="preserve"> v případě omluvené neúčasti se vrací platba za oběd a skipas</w:t>
      </w:r>
    </w:p>
    <w:p w:rsidR="00FF7D18" w:rsidRDefault="00FF7D18">
      <w:pPr>
        <w:rPr>
          <w:rFonts w:ascii="Calibri" w:hAnsi="Calibri" w:cs="Calibri"/>
        </w:rPr>
      </w:pPr>
    </w:p>
    <w:p w:rsidR="00FF7D18" w:rsidRDefault="00DD4F5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Pokyny pro vyplnění:</w:t>
      </w:r>
    </w:p>
    <w:p w:rsidR="00FF7D18" w:rsidRPr="00DA7AC0" w:rsidRDefault="00DD4F56">
      <w:pPr>
        <w:rPr>
          <w:rFonts w:ascii="Calibri" w:hAnsi="Calibri" w:cs="Calibri"/>
          <w:i/>
        </w:rPr>
      </w:pPr>
      <w:r w:rsidRPr="00DA7AC0">
        <w:rPr>
          <w:rFonts w:ascii="Calibri" w:hAnsi="Calibri" w:cs="Calibri"/>
          <w:i/>
        </w:rPr>
        <w:t>+ - v přihlášce se upraví požadované, ostatní se vymaže</w:t>
      </w:r>
    </w:p>
    <w:p w:rsidR="00FF7D18" w:rsidRDefault="00DD4F56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Vyplněním tohoto formuláře projevuje žadatel svobodnou vůli a vydává souhlas se shromažďováním, zpracováním a uchováním (dále jen souhlas) uvedených osobních údajů.</w:t>
      </w:r>
    </w:p>
    <w:p w:rsidR="00FF7D18" w:rsidRDefault="00DD4F56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Osobní údaje uvedené v tomto vyplněném v dotazníku nebudou dále žádným způsobem zpracovávány. Jakmile pomine účel použití tohoto souhlasu, bude zlikvidován či archivován dle platných právních předpisů o archivnictví a vnitřních směrnic úřadu. </w:t>
      </w:r>
    </w:p>
    <w:p w:rsidR="00FF7D18" w:rsidRDefault="00DD4F56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„</w:t>
      </w:r>
      <w:r>
        <w:rPr>
          <w:rFonts w:ascii="Calibri" w:hAnsi="Calibri" w:cs="Calibri"/>
          <w:b/>
          <w:color w:val="000000"/>
        </w:rPr>
        <w:t xml:space="preserve">Souhlas uděluji pro všechny uvedené osobní údaje obsažené v tomto formuláři, v souladu s ustanovením zákona č. 101/2000 Sb., o ochraně osobních údajů v platném znění a v souladu s Nařízením evropského parlamentu a Rady EU č. 2016/679, o ochraně fyzických osob v souvislosti se zpracováním osobních údajů a o volném pohybu těchto údajů a o zrušení směrnice 95/46ES (dále jen „GDPR“).“ </w:t>
      </w:r>
    </w:p>
    <w:p w:rsidR="00FF7D18" w:rsidRDefault="00DD4F56">
      <w:pPr>
        <w:rPr>
          <w:rStyle w:val="Internetovodkaz"/>
          <w:rFonts w:ascii="Calibri" w:hAnsi="Calibri" w:cs="Calibri"/>
        </w:rPr>
      </w:pPr>
      <w:r>
        <w:rPr>
          <w:rFonts w:ascii="Calibri" w:hAnsi="Calibri" w:cs="Calibri"/>
        </w:rPr>
        <w:t xml:space="preserve">Vyplněnou přihlášku zašlete na adresu </w:t>
      </w:r>
      <w:hyperlink r:id="rId6">
        <w:r>
          <w:rPr>
            <w:rStyle w:val="Internetovodkaz"/>
            <w:rFonts w:ascii="Calibri" w:hAnsi="Calibri" w:cs="Calibri"/>
          </w:rPr>
          <w:t>petr.lyze@seznam.cz</w:t>
        </w:r>
      </w:hyperlink>
    </w:p>
    <w:sectPr w:rsidR="00FF7D18" w:rsidSect="00FF7D1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6831"/>
    <w:multiLevelType w:val="multilevel"/>
    <w:tmpl w:val="B8E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FF7D18"/>
    <w:rsid w:val="000A220D"/>
    <w:rsid w:val="003F2316"/>
    <w:rsid w:val="00CD3D45"/>
    <w:rsid w:val="00D31749"/>
    <w:rsid w:val="00DA7AC0"/>
    <w:rsid w:val="00DD4F56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D18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FF7D18"/>
    <w:rPr>
      <w:color w:val="0000FF"/>
      <w:u w:val="single"/>
    </w:rPr>
  </w:style>
  <w:style w:type="paragraph" w:customStyle="1" w:styleId="Nadpis">
    <w:name w:val="Nadpis"/>
    <w:basedOn w:val="Normln"/>
    <w:next w:val="Tlotextu"/>
    <w:uiPriority w:val="99"/>
    <w:rsid w:val="005C464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5C4643"/>
    <w:pPr>
      <w:spacing w:after="140" w:line="288" w:lineRule="auto"/>
    </w:pPr>
  </w:style>
  <w:style w:type="paragraph" w:styleId="Seznam">
    <w:name w:val="List"/>
    <w:basedOn w:val="Tlotextu"/>
    <w:uiPriority w:val="99"/>
    <w:rsid w:val="005C4643"/>
    <w:rPr>
      <w:rFonts w:cs="Mangal"/>
    </w:rPr>
  </w:style>
  <w:style w:type="paragraph" w:customStyle="1" w:styleId="Popisek">
    <w:name w:val="Popisek"/>
    <w:basedOn w:val="Normln"/>
    <w:uiPriority w:val="99"/>
    <w:rsid w:val="005C464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5C4643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FF7D18"/>
    <w:pPr>
      <w:suppressLineNumbers/>
    </w:pPr>
  </w:style>
  <w:style w:type="paragraph" w:customStyle="1" w:styleId="western">
    <w:name w:val="western"/>
    <w:basedOn w:val="Normln"/>
    <w:rsid w:val="00DA7AC0"/>
    <w:pPr>
      <w:suppressAutoHyphens w:val="0"/>
      <w:spacing w:before="100" w:beforeAutospacing="1" w:after="119"/>
    </w:pPr>
    <w:rPr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DA7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lyze@seznam.cz" TargetMode="External"/><Relationship Id="rId5" Type="http://schemas.openxmlformats.org/officeDocument/2006/relationships/hyperlink" Target="mailto:petr.lyz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1523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účastníka na lyžařskou sezonu 2013 – ŽELEZNÁ RUDA, HOHENBOGEN</dc:title>
  <dc:creator>Vladimír Trousil</dc:creator>
  <cp:lastModifiedBy>Mirka</cp:lastModifiedBy>
  <cp:revision>7</cp:revision>
  <dcterms:created xsi:type="dcterms:W3CDTF">2016-10-27T11:31:00Z</dcterms:created>
  <dcterms:modified xsi:type="dcterms:W3CDTF">2023-10-16T06:01:00Z</dcterms:modified>
  <dc:language>cs-CZ</dc:language>
</cp:coreProperties>
</file>